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654B" w14:textId="4B8D0E0F" w:rsidR="00C5581C" w:rsidRDefault="00C5581C" w:rsidP="00C5581C">
      <w:pPr>
        <w:rPr>
          <w:rFonts w:asciiTheme="minorHAnsi" w:hAnsiTheme="minorHAnsi"/>
          <w:b/>
          <w:sz w:val="32"/>
        </w:rPr>
      </w:pPr>
      <w:r>
        <w:rPr>
          <w:rFonts w:asciiTheme="minorHAnsi" w:hAnsiTheme="minorHAnsi"/>
          <w:b/>
          <w:sz w:val="32"/>
        </w:rPr>
        <w:t xml:space="preserve">                                            Board Meeting Minutes</w:t>
      </w:r>
    </w:p>
    <w:p w14:paraId="2F03911C" w14:textId="4B77A9D3" w:rsidR="00C5581C" w:rsidRDefault="00C5581C" w:rsidP="00C5581C">
      <w:pPr>
        <w:rPr>
          <w:rFonts w:asciiTheme="minorHAnsi" w:hAnsiTheme="minorHAnsi"/>
          <w:b/>
          <w:sz w:val="32"/>
        </w:rPr>
      </w:pPr>
      <w:r>
        <w:rPr>
          <w:rFonts w:asciiTheme="minorHAnsi" w:hAnsiTheme="minorHAnsi"/>
          <w:b/>
          <w:sz w:val="32"/>
        </w:rPr>
        <w:t xml:space="preserve">                          Troop 351 Honor Scout Alumni Association</w:t>
      </w:r>
    </w:p>
    <w:p w14:paraId="0226CB86" w14:textId="62AACB14" w:rsidR="00AB4137" w:rsidRDefault="00C5581C" w:rsidP="00292ECE">
      <w:pPr>
        <w:rPr>
          <w:rFonts w:asciiTheme="minorHAnsi" w:hAnsiTheme="minorHAnsi"/>
          <w:b/>
          <w:sz w:val="32"/>
        </w:rPr>
      </w:pPr>
      <w:r>
        <w:rPr>
          <w:rFonts w:asciiTheme="minorHAnsi" w:hAnsiTheme="minorHAnsi"/>
          <w:b/>
          <w:sz w:val="32"/>
        </w:rPr>
        <w:t xml:space="preserve">                          </w:t>
      </w:r>
      <w:r w:rsidR="00EB0696">
        <w:rPr>
          <w:rFonts w:asciiTheme="minorHAnsi" w:hAnsiTheme="minorHAnsi"/>
          <w:b/>
          <w:sz w:val="32"/>
        </w:rPr>
        <w:t xml:space="preserve">                   </w:t>
      </w:r>
      <w:r w:rsidR="00290C0D">
        <w:rPr>
          <w:rFonts w:asciiTheme="minorHAnsi" w:hAnsiTheme="minorHAnsi"/>
          <w:b/>
          <w:sz w:val="32"/>
        </w:rPr>
        <w:t xml:space="preserve">   </w:t>
      </w:r>
      <w:r w:rsidR="00EB0696">
        <w:rPr>
          <w:rFonts w:asciiTheme="minorHAnsi" w:hAnsiTheme="minorHAnsi"/>
          <w:b/>
          <w:sz w:val="32"/>
        </w:rPr>
        <w:t xml:space="preserve"> </w:t>
      </w:r>
      <w:r w:rsidR="006D1C36">
        <w:rPr>
          <w:rFonts w:asciiTheme="minorHAnsi" w:hAnsiTheme="minorHAnsi"/>
          <w:b/>
          <w:sz w:val="32"/>
        </w:rPr>
        <w:t>June 24</w:t>
      </w:r>
      <w:r w:rsidR="00290C0D">
        <w:rPr>
          <w:rFonts w:asciiTheme="minorHAnsi" w:hAnsiTheme="minorHAnsi"/>
          <w:b/>
          <w:sz w:val="32"/>
        </w:rPr>
        <w:t>, 2025</w:t>
      </w:r>
      <w:r>
        <w:rPr>
          <w:rFonts w:asciiTheme="minorHAnsi" w:hAnsiTheme="minorHAnsi"/>
          <w:b/>
          <w:sz w:val="32"/>
        </w:rPr>
        <w:t xml:space="preserve">        </w:t>
      </w:r>
      <w:r w:rsidR="00972296">
        <w:rPr>
          <w:rFonts w:asciiTheme="minorHAnsi" w:hAnsiTheme="minorHAnsi"/>
          <w:b/>
          <w:sz w:val="32"/>
        </w:rPr>
        <w:t xml:space="preserve">       </w:t>
      </w:r>
      <w:r w:rsidR="00AB4137">
        <w:rPr>
          <w:rFonts w:asciiTheme="minorHAnsi" w:hAnsiTheme="minorHAnsi"/>
          <w:b/>
          <w:sz w:val="32"/>
        </w:rPr>
        <w:t xml:space="preserve">     </w:t>
      </w:r>
    </w:p>
    <w:p w14:paraId="7E16D45F" w14:textId="77777777" w:rsidR="00EB0696" w:rsidRDefault="00EB0696" w:rsidP="00292ECE">
      <w:pPr>
        <w:rPr>
          <w:rFonts w:asciiTheme="minorHAnsi" w:hAnsiTheme="minorHAnsi"/>
          <w:b/>
          <w:sz w:val="32"/>
        </w:rPr>
      </w:pPr>
    </w:p>
    <w:p w14:paraId="1B8DD77B" w14:textId="77777777" w:rsidR="009470CD" w:rsidRDefault="00C5581C" w:rsidP="00C5581C">
      <w:pPr>
        <w:rPr>
          <w:rFonts w:asciiTheme="minorHAnsi" w:hAnsiTheme="minorHAnsi"/>
          <w:b/>
          <w:sz w:val="32"/>
        </w:rPr>
      </w:pPr>
      <w:r>
        <w:rPr>
          <w:rFonts w:asciiTheme="minorHAnsi" w:hAnsiTheme="minorHAnsi"/>
          <w:b/>
          <w:sz w:val="32"/>
        </w:rPr>
        <w:t xml:space="preserve">          </w:t>
      </w:r>
    </w:p>
    <w:p w14:paraId="73B348FF" w14:textId="7ABABD16" w:rsidR="00C5581C" w:rsidRPr="009470CD" w:rsidRDefault="00C5581C" w:rsidP="00C5581C">
      <w:pPr>
        <w:rPr>
          <w:rFonts w:asciiTheme="minorHAnsi" w:hAnsiTheme="minorHAnsi"/>
          <w:b/>
          <w:sz w:val="32"/>
        </w:rPr>
      </w:pPr>
      <w:r>
        <w:rPr>
          <w:rFonts w:asciiTheme="minorHAnsi" w:hAnsiTheme="minorHAnsi"/>
          <w:b/>
        </w:rPr>
        <w:t>ATTENDANCE</w:t>
      </w:r>
    </w:p>
    <w:p w14:paraId="400459D2" w14:textId="77777777" w:rsidR="00C5581C" w:rsidRDefault="00C5581C" w:rsidP="00C5581C">
      <w:pPr>
        <w:rPr>
          <w:rFonts w:asciiTheme="minorHAnsi" w:hAnsiTheme="minorHAnsi"/>
        </w:rPr>
      </w:pPr>
    </w:p>
    <w:p w14:paraId="4BEE7674" w14:textId="4A5711B1" w:rsidR="00E30D20" w:rsidRDefault="00C5581C" w:rsidP="00C5581C">
      <w:pPr>
        <w:rPr>
          <w:rFonts w:asciiTheme="minorHAnsi" w:hAnsiTheme="minorHAnsi"/>
          <w:b/>
          <w:bCs/>
        </w:rPr>
      </w:pPr>
      <w:r>
        <w:rPr>
          <w:rFonts w:asciiTheme="minorHAnsi" w:hAnsiTheme="minorHAnsi"/>
        </w:rPr>
        <w:t>Board members present (via Zoom)</w:t>
      </w:r>
      <w:r w:rsidR="00731337">
        <w:rPr>
          <w:rFonts w:asciiTheme="minorHAnsi" w:hAnsiTheme="minorHAnsi"/>
        </w:rPr>
        <w:t xml:space="preserve"> when meeting commenced</w:t>
      </w:r>
      <w:r>
        <w:rPr>
          <w:rFonts w:asciiTheme="minorHAnsi" w:hAnsiTheme="minorHAnsi"/>
        </w:rPr>
        <w:t>:  Rod Dore, Joel Wiener</w:t>
      </w:r>
      <w:r w:rsidR="00972296">
        <w:rPr>
          <w:rFonts w:asciiTheme="minorHAnsi" w:hAnsiTheme="minorHAnsi"/>
        </w:rPr>
        <w:t xml:space="preserve">, </w:t>
      </w:r>
      <w:r w:rsidR="00AC47AB">
        <w:rPr>
          <w:rFonts w:asciiTheme="minorHAnsi" w:hAnsiTheme="minorHAnsi"/>
        </w:rPr>
        <w:t>Craig Hoffman</w:t>
      </w:r>
      <w:r w:rsidR="00EB0696">
        <w:rPr>
          <w:rFonts w:asciiTheme="minorHAnsi" w:hAnsiTheme="minorHAnsi"/>
        </w:rPr>
        <w:t>,</w:t>
      </w:r>
      <w:r w:rsidR="001F0CE9">
        <w:rPr>
          <w:rFonts w:asciiTheme="minorHAnsi" w:hAnsiTheme="minorHAnsi"/>
        </w:rPr>
        <w:t xml:space="preserve"> </w:t>
      </w:r>
      <w:r w:rsidR="003D62E2">
        <w:rPr>
          <w:rFonts w:asciiTheme="minorHAnsi" w:hAnsiTheme="minorHAnsi"/>
        </w:rPr>
        <w:t xml:space="preserve">Bob Nissim, Pat Carpenter, </w:t>
      </w:r>
      <w:r w:rsidR="001F0CE9">
        <w:rPr>
          <w:rFonts w:asciiTheme="minorHAnsi" w:hAnsiTheme="minorHAnsi"/>
        </w:rPr>
        <w:t>and</w:t>
      </w:r>
      <w:r w:rsidR="00EB0696">
        <w:rPr>
          <w:rFonts w:asciiTheme="minorHAnsi" w:hAnsiTheme="minorHAnsi"/>
        </w:rPr>
        <w:t xml:space="preserve"> Wayne Schafer</w:t>
      </w:r>
      <w:r w:rsidR="001F0CE9">
        <w:rPr>
          <w:rFonts w:asciiTheme="minorHAnsi" w:hAnsiTheme="minorHAnsi"/>
        </w:rPr>
        <w:t>.</w:t>
      </w:r>
    </w:p>
    <w:p w14:paraId="6BE69455" w14:textId="77777777" w:rsidR="001F0CE9" w:rsidRDefault="001F0CE9" w:rsidP="00C5581C">
      <w:pPr>
        <w:rPr>
          <w:rFonts w:asciiTheme="minorHAnsi" w:hAnsiTheme="minorHAnsi"/>
          <w:b/>
          <w:bCs/>
        </w:rPr>
      </w:pPr>
    </w:p>
    <w:p w14:paraId="1D7A3A85" w14:textId="03804BBF" w:rsidR="00C5581C" w:rsidRDefault="00AB4137" w:rsidP="00C5581C">
      <w:pPr>
        <w:rPr>
          <w:rFonts w:asciiTheme="minorHAnsi" w:hAnsiTheme="minorHAnsi"/>
          <w:b/>
        </w:rPr>
      </w:pPr>
      <w:r>
        <w:rPr>
          <w:rFonts w:asciiTheme="minorHAnsi" w:hAnsiTheme="minorHAnsi"/>
          <w:b/>
          <w:bCs/>
        </w:rPr>
        <w:t>C</w:t>
      </w:r>
      <w:r w:rsidR="00C5581C">
        <w:rPr>
          <w:rFonts w:asciiTheme="minorHAnsi" w:hAnsiTheme="minorHAnsi"/>
          <w:b/>
        </w:rPr>
        <w:t>ALL TO ORDER</w:t>
      </w:r>
    </w:p>
    <w:p w14:paraId="7523D356" w14:textId="77777777" w:rsidR="00C5581C" w:rsidRDefault="00C5581C" w:rsidP="00C5581C">
      <w:pPr>
        <w:rPr>
          <w:rFonts w:asciiTheme="minorHAnsi" w:hAnsiTheme="minorHAnsi"/>
        </w:rPr>
      </w:pPr>
    </w:p>
    <w:p w14:paraId="7A6F6DF8" w14:textId="19994072" w:rsidR="00C5581C" w:rsidRDefault="00C5581C" w:rsidP="00C5581C">
      <w:pPr>
        <w:rPr>
          <w:rFonts w:asciiTheme="minorHAnsi" w:hAnsiTheme="minorHAnsi"/>
        </w:rPr>
      </w:pPr>
      <w:r>
        <w:rPr>
          <w:rFonts w:asciiTheme="minorHAnsi" w:hAnsiTheme="minorHAnsi"/>
        </w:rPr>
        <w:t>A meeting of the Board of Directors of the Alumni Association was duly called on</w:t>
      </w:r>
      <w:r w:rsidR="005E1773">
        <w:rPr>
          <w:rFonts w:asciiTheme="minorHAnsi" w:hAnsiTheme="minorHAnsi"/>
        </w:rPr>
        <w:t xml:space="preserve"> </w:t>
      </w:r>
      <w:r w:rsidR="00276564">
        <w:rPr>
          <w:rFonts w:asciiTheme="minorHAnsi" w:hAnsiTheme="minorHAnsi"/>
        </w:rPr>
        <w:t>Tu</w:t>
      </w:r>
      <w:r w:rsidR="00EB0696">
        <w:rPr>
          <w:rFonts w:asciiTheme="minorHAnsi" w:hAnsiTheme="minorHAnsi"/>
        </w:rPr>
        <w:t>e</w:t>
      </w:r>
      <w:r w:rsidR="005E1773">
        <w:rPr>
          <w:rFonts w:asciiTheme="minorHAnsi" w:hAnsiTheme="minorHAnsi"/>
        </w:rPr>
        <w:t>sda</w:t>
      </w:r>
      <w:r w:rsidR="00290C0D">
        <w:rPr>
          <w:rFonts w:asciiTheme="minorHAnsi" w:hAnsiTheme="minorHAnsi"/>
        </w:rPr>
        <w:t xml:space="preserve">y, </w:t>
      </w:r>
      <w:r w:rsidR="006D1C36">
        <w:rPr>
          <w:rFonts w:asciiTheme="minorHAnsi" w:hAnsiTheme="minorHAnsi"/>
        </w:rPr>
        <w:t>June 24</w:t>
      </w:r>
      <w:r>
        <w:rPr>
          <w:rFonts w:asciiTheme="minorHAnsi" w:hAnsiTheme="minorHAnsi"/>
        </w:rPr>
        <w:t xml:space="preserve"> at 9</w:t>
      </w:r>
      <w:r w:rsidR="003D62E2">
        <w:rPr>
          <w:rFonts w:asciiTheme="minorHAnsi" w:hAnsiTheme="minorHAnsi"/>
        </w:rPr>
        <w:t>:</w:t>
      </w:r>
      <w:r w:rsidR="006D1C36">
        <w:rPr>
          <w:rFonts w:asciiTheme="minorHAnsi" w:hAnsiTheme="minorHAnsi"/>
        </w:rPr>
        <w:t>3</w:t>
      </w:r>
      <w:r w:rsidR="00290C0D">
        <w:rPr>
          <w:rFonts w:asciiTheme="minorHAnsi" w:hAnsiTheme="minorHAnsi"/>
        </w:rPr>
        <w:t>0</w:t>
      </w:r>
      <w:r>
        <w:rPr>
          <w:rFonts w:asciiTheme="minorHAnsi" w:hAnsiTheme="minorHAnsi"/>
        </w:rPr>
        <w:t xml:space="preserve"> am.</w:t>
      </w:r>
      <w:r w:rsidR="00CF7318">
        <w:rPr>
          <w:rFonts w:asciiTheme="minorHAnsi" w:hAnsiTheme="minorHAnsi"/>
        </w:rPr>
        <w:t xml:space="preserve">  </w:t>
      </w:r>
      <w:r>
        <w:rPr>
          <w:rFonts w:asciiTheme="minorHAnsi" w:hAnsiTheme="minorHAnsi"/>
        </w:rPr>
        <w:t>Chief Executive Officer Horace Green called the meeting to order.</w:t>
      </w:r>
    </w:p>
    <w:p w14:paraId="1FDABA4F" w14:textId="77777777" w:rsidR="00C5581C" w:rsidRDefault="00C5581C" w:rsidP="00C5581C">
      <w:pPr>
        <w:rPr>
          <w:rFonts w:asciiTheme="minorHAnsi" w:hAnsiTheme="minorHAnsi"/>
        </w:rPr>
      </w:pPr>
    </w:p>
    <w:p w14:paraId="3F0CB75D" w14:textId="68BE7FEB" w:rsidR="009E7FEE" w:rsidRDefault="00651699" w:rsidP="00C5581C">
      <w:pPr>
        <w:rPr>
          <w:rFonts w:asciiTheme="minorHAnsi" w:hAnsiTheme="minorHAnsi"/>
          <w:bCs/>
        </w:rPr>
      </w:pPr>
      <w:r w:rsidRPr="00651699">
        <w:rPr>
          <w:rFonts w:asciiTheme="minorHAnsi" w:hAnsiTheme="minorHAnsi"/>
          <w:bCs/>
        </w:rPr>
        <w:t xml:space="preserve">The minutes of the Board Meeting </w:t>
      </w:r>
      <w:r w:rsidR="005E1773">
        <w:rPr>
          <w:rFonts w:asciiTheme="minorHAnsi" w:hAnsiTheme="minorHAnsi"/>
          <w:bCs/>
        </w:rPr>
        <w:t xml:space="preserve">in </w:t>
      </w:r>
      <w:r w:rsidR="006D1C36">
        <w:rPr>
          <w:rFonts w:asciiTheme="minorHAnsi" w:hAnsiTheme="minorHAnsi"/>
          <w:bCs/>
        </w:rPr>
        <w:t>April</w:t>
      </w:r>
      <w:r w:rsidRPr="00651699">
        <w:rPr>
          <w:rFonts w:asciiTheme="minorHAnsi" w:hAnsiTheme="minorHAnsi"/>
          <w:bCs/>
        </w:rPr>
        <w:t xml:space="preserve"> were approved by acclimation.</w:t>
      </w:r>
    </w:p>
    <w:p w14:paraId="04567B91" w14:textId="77777777" w:rsidR="00EB0696" w:rsidRDefault="00EB0696" w:rsidP="00C5581C">
      <w:pPr>
        <w:rPr>
          <w:rFonts w:asciiTheme="minorHAnsi" w:hAnsiTheme="minorHAnsi"/>
          <w:bCs/>
        </w:rPr>
      </w:pPr>
    </w:p>
    <w:p w14:paraId="6EF0B8DE" w14:textId="65E3455F" w:rsidR="00C5581C" w:rsidRDefault="00CF7318" w:rsidP="00C5581C">
      <w:pPr>
        <w:rPr>
          <w:rFonts w:asciiTheme="minorHAnsi" w:hAnsiTheme="minorHAnsi"/>
          <w:b/>
        </w:rPr>
      </w:pPr>
      <w:r>
        <w:rPr>
          <w:rFonts w:asciiTheme="minorHAnsi" w:hAnsiTheme="minorHAnsi"/>
          <w:b/>
        </w:rPr>
        <w:t>FINANCIAL</w:t>
      </w:r>
    </w:p>
    <w:p w14:paraId="5A0144A2" w14:textId="7DB2CE3E" w:rsidR="00CF7318" w:rsidRDefault="00CF7318" w:rsidP="00C5581C">
      <w:pPr>
        <w:rPr>
          <w:rFonts w:asciiTheme="minorHAnsi" w:hAnsiTheme="minorHAnsi"/>
          <w:b/>
        </w:rPr>
      </w:pPr>
    </w:p>
    <w:p w14:paraId="7C0E1CD9" w14:textId="424E9DFA" w:rsidR="003915D1" w:rsidRDefault="00CF7318" w:rsidP="00C5581C">
      <w:pPr>
        <w:rPr>
          <w:rFonts w:asciiTheme="minorHAnsi" w:hAnsiTheme="minorHAnsi"/>
          <w:bCs/>
        </w:rPr>
      </w:pPr>
      <w:r w:rsidRPr="00CF7318">
        <w:rPr>
          <w:rFonts w:asciiTheme="minorHAnsi" w:hAnsiTheme="minorHAnsi"/>
          <w:bCs/>
        </w:rPr>
        <w:t xml:space="preserve">The </w:t>
      </w:r>
      <w:r w:rsidR="00177017">
        <w:rPr>
          <w:rFonts w:asciiTheme="minorHAnsi" w:hAnsiTheme="minorHAnsi"/>
          <w:bCs/>
        </w:rPr>
        <w:t>T</w:t>
      </w:r>
      <w:r w:rsidRPr="00CF7318">
        <w:rPr>
          <w:rFonts w:asciiTheme="minorHAnsi" w:hAnsiTheme="minorHAnsi"/>
          <w:bCs/>
        </w:rPr>
        <w:t>reasurer</w:t>
      </w:r>
      <w:r>
        <w:rPr>
          <w:rFonts w:asciiTheme="minorHAnsi" w:hAnsiTheme="minorHAnsi"/>
          <w:bCs/>
        </w:rPr>
        <w:t xml:space="preserve"> </w:t>
      </w:r>
      <w:r w:rsidR="00177017">
        <w:rPr>
          <w:rFonts w:asciiTheme="minorHAnsi" w:hAnsiTheme="minorHAnsi"/>
          <w:bCs/>
        </w:rPr>
        <w:t xml:space="preserve">reported that </w:t>
      </w:r>
      <w:r w:rsidR="006D1C36">
        <w:rPr>
          <w:rFonts w:asciiTheme="minorHAnsi" w:hAnsiTheme="minorHAnsi"/>
          <w:bCs/>
        </w:rPr>
        <w:t>he did not have financial information available to make an accurate report, but that there had been no account activity since the previous Board meeting.</w:t>
      </w:r>
      <w:r w:rsidR="00A91B5E">
        <w:rPr>
          <w:rFonts w:asciiTheme="minorHAnsi" w:hAnsiTheme="minorHAnsi"/>
          <w:bCs/>
        </w:rPr>
        <w:t xml:space="preserve">  </w:t>
      </w:r>
    </w:p>
    <w:p w14:paraId="01C1CD07" w14:textId="77777777" w:rsidR="00F578F6" w:rsidRDefault="00F578F6" w:rsidP="00556401">
      <w:pPr>
        <w:rPr>
          <w:rFonts w:asciiTheme="minorHAnsi" w:hAnsiTheme="minorHAnsi"/>
          <w:bCs/>
        </w:rPr>
      </w:pPr>
    </w:p>
    <w:p w14:paraId="62BE9E9A" w14:textId="331D5160" w:rsidR="00F578F6" w:rsidRDefault="00F578F6" w:rsidP="00556401">
      <w:pPr>
        <w:rPr>
          <w:rFonts w:asciiTheme="minorHAnsi" w:hAnsiTheme="minorHAnsi"/>
          <w:bCs/>
        </w:rPr>
      </w:pPr>
      <w:r>
        <w:rPr>
          <w:rFonts w:asciiTheme="minorHAnsi" w:hAnsiTheme="minorHAnsi"/>
          <w:bCs/>
        </w:rPr>
        <w:t xml:space="preserve">A brief discussion ensued regarding consideration of new donations. The Board decided that it would wait until after the </w:t>
      </w:r>
      <w:proofErr w:type="spellStart"/>
      <w:r>
        <w:rPr>
          <w:rFonts w:asciiTheme="minorHAnsi" w:hAnsiTheme="minorHAnsi"/>
          <w:bCs/>
        </w:rPr>
        <w:t>Royaneh</w:t>
      </w:r>
      <w:proofErr w:type="spellEnd"/>
      <w:r>
        <w:rPr>
          <w:rFonts w:asciiTheme="minorHAnsi" w:hAnsiTheme="minorHAnsi"/>
          <w:bCs/>
        </w:rPr>
        <w:t xml:space="preserve"> event this summer to determine if there are other camp needs, especially at Fort Teshara, that would be worthy of an Association contribution.</w:t>
      </w:r>
    </w:p>
    <w:p w14:paraId="19F422AF" w14:textId="77777777" w:rsidR="006D1C36" w:rsidRDefault="006D1C36" w:rsidP="00556401">
      <w:pPr>
        <w:rPr>
          <w:rFonts w:asciiTheme="minorHAnsi" w:hAnsiTheme="minorHAnsi"/>
          <w:bCs/>
        </w:rPr>
      </w:pPr>
    </w:p>
    <w:p w14:paraId="3CBEDD29" w14:textId="472C8B71" w:rsidR="006D1C36" w:rsidRDefault="006D1C36" w:rsidP="00556401">
      <w:pPr>
        <w:rPr>
          <w:rFonts w:asciiTheme="minorHAnsi" w:hAnsiTheme="minorHAnsi"/>
          <w:b/>
        </w:rPr>
      </w:pPr>
      <w:r>
        <w:rPr>
          <w:rFonts w:asciiTheme="minorHAnsi" w:hAnsiTheme="minorHAnsi"/>
          <w:b/>
        </w:rPr>
        <w:t>ROYANEH 100</w:t>
      </w:r>
      <w:r w:rsidRPr="006D1C36">
        <w:rPr>
          <w:rFonts w:asciiTheme="minorHAnsi" w:hAnsiTheme="minorHAnsi"/>
          <w:b/>
          <w:vertAlign w:val="superscript"/>
        </w:rPr>
        <w:t>TH</w:t>
      </w:r>
      <w:r>
        <w:rPr>
          <w:rFonts w:asciiTheme="minorHAnsi" w:hAnsiTheme="minorHAnsi"/>
          <w:b/>
        </w:rPr>
        <w:t xml:space="preserve"> ANNIVERSARY GATHERING</w:t>
      </w:r>
    </w:p>
    <w:p w14:paraId="5C345162" w14:textId="77777777" w:rsidR="006D1C36" w:rsidRDefault="006D1C36" w:rsidP="00556401">
      <w:pPr>
        <w:rPr>
          <w:rFonts w:asciiTheme="minorHAnsi" w:hAnsiTheme="minorHAnsi"/>
          <w:b/>
        </w:rPr>
      </w:pPr>
    </w:p>
    <w:p w14:paraId="01E455BB" w14:textId="21C3CFF9" w:rsidR="006D1C36" w:rsidRDefault="006D1C36" w:rsidP="00556401">
      <w:pPr>
        <w:rPr>
          <w:rFonts w:asciiTheme="minorHAnsi" w:hAnsiTheme="minorHAnsi"/>
          <w:bCs/>
        </w:rPr>
      </w:pPr>
      <w:r>
        <w:rPr>
          <w:rFonts w:asciiTheme="minorHAnsi" w:hAnsiTheme="minorHAnsi"/>
          <w:bCs/>
        </w:rPr>
        <w:t>The Board discussed the logistics of gathering Association</w:t>
      </w:r>
      <w:r w:rsidR="00511F13">
        <w:rPr>
          <w:rFonts w:asciiTheme="minorHAnsi" w:hAnsiTheme="minorHAnsi"/>
          <w:bCs/>
        </w:rPr>
        <w:t xml:space="preserve"> members when we attended the 100</w:t>
      </w:r>
      <w:r w:rsidR="00511F13" w:rsidRPr="00511F13">
        <w:rPr>
          <w:rFonts w:asciiTheme="minorHAnsi" w:hAnsiTheme="minorHAnsi"/>
          <w:bCs/>
          <w:vertAlign w:val="superscript"/>
        </w:rPr>
        <w:t>th</w:t>
      </w:r>
      <w:r w:rsidR="00511F13">
        <w:rPr>
          <w:rFonts w:asciiTheme="minorHAnsi" w:hAnsiTheme="minorHAnsi"/>
          <w:bCs/>
        </w:rPr>
        <w:t xml:space="preserve"> anniversary celebration at Camp </w:t>
      </w:r>
      <w:proofErr w:type="spellStart"/>
      <w:r w:rsidR="00511F13">
        <w:rPr>
          <w:rFonts w:asciiTheme="minorHAnsi" w:hAnsiTheme="minorHAnsi"/>
          <w:bCs/>
        </w:rPr>
        <w:t>Royaneh</w:t>
      </w:r>
      <w:proofErr w:type="spellEnd"/>
      <w:r w:rsidR="00511F13">
        <w:rPr>
          <w:rFonts w:asciiTheme="minorHAnsi" w:hAnsiTheme="minorHAnsi"/>
          <w:bCs/>
        </w:rPr>
        <w:t xml:space="preserve"> in July.  It was decided that we would start with an agenda as follows: Foresters village at 2 pm, Fort Teshara at 3 pm, with dinner in the mess hall at 4:30.  It was agreed that these times would be adjusted as we got closer to the event.</w:t>
      </w:r>
    </w:p>
    <w:p w14:paraId="70607253" w14:textId="77777777" w:rsidR="00511F13" w:rsidRDefault="00511F13" w:rsidP="00556401">
      <w:pPr>
        <w:rPr>
          <w:rFonts w:asciiTheme="minorHAnsi" w:hAnsiTheme="minorHAnsi"/>
          <w:bCs/>
        </w:rPr>
      </w:pPr>
    </w:p>
    <w:p w14:paraId="35CABE9A" w14:textId="38DBBE8B" w:rsidR="00511F13" w:rsidRPr="006D1C36" w:rsidRDefault="00511F13" w:rsidP="00556401">
      <w:pPr>
        <w:rPr>
          <w:rFonts w:asciiTheme="minorHAnsi" w:hAnsiTheme="minorHAnsi"/>
          <w:bCs/>
        </w:rPr>
      </w:pPr>
      <w:r>
        <w:rPr>
          <w:rFonts w:asciiTheme="minorHAnsi" w:hAnsiTheme="minorHAnsi"/>
          <w:bCs/>
        </w:rPr>
        <w:t>The Board requested that the Secretary remind the Association in the next newsletter that we would be having dinner in the mess hall, not at the barbecue, so that we could fill as many tables as possible.  The Secretary was also asked to send an email to the Association one week before the event, with the specific agenda for the day as it was finally determined.</w:t>
      </w:r>
    </w:p>
    <w:p w14:paraId="3EDD4B66" w14:textId="57FF4F45" w:rsidR="00A623CE" w:rsidRDefault="00A623CE" w:rsidP="00C5581C">
      <w:pPr>
        <w:rPr>
          <w:rFonts w:asciiTheme="minorHAnsi" w:hAnsiTheme="minorHAnsi"/>
          <w:bCs/>
        </w:rPr>
      </w:pPr>
    </w:p>
    <w:p w14:paraId="12B149C3" w14:textId="722CA90D" w:rsidR="00C153A9" w:rsidRDefault="00C153A9" w:rsidP="00C5581C">
      <w:pPr>
        <w:rPr>
          <w:rFonts w:asciiTheme="minorHAnsi" w:hAnsiTheme="minorHAnsi"/>
          <w:b/>
        </w:rPr>
      </w:pPr>
      <w:r>
        <w:rPr>
          <w:rFonts w:asciiTheme="minorHAnsi" w:hAnsiTheme="minorHAnsi"/>
          <w:b/>
        </w:rPr>
        <w:t>MEMBERSHIP OUTREACH</w:t>
      </w:r>
    </w:p>
    <w:p w14:paraId="30DE5029" w14:textId="77777777" w:rsidR="00F578F6" w:rsidRDefault="00F578F6" w:rsidP="00C5581C">
      <w:pPr>
        <w:rPr>
          <w:rFonts w:asciiTheme="minorHAnsi" w:hAnsiTheme="minorHAnsi"/>
          <w:b/>
        </w:rPr>
      </w:pPr>
    </w:p>
    <w:p w14:paraId="6EC27D9C" w14:textId="6C87AF98" w:rsidR="00F578F6" w:rsidRPr="00F578F6" w:rsidRDefault="00F578F6" w:rsidP="00C5581C">
      <w:pPr>
        <w:rPr>
          <w:rFonts w:asciiTheme="minorHAnsi" w:hAnsiTheme="minorHAnsi"/>
          <w:bCs/>
        </w:rPr>
      </w:pPr>
      <w:r w:rsidRPr="00F578F6">
        <w:rPr>
          <w:rFonts w:asciiTheme="minorHAnsi" w:hAnsiTheme="minorHAnsi"/>
          <w:bCs/>
        </w:rPr>
        <w:t xml:space="preserve">Once </w:t>
      </w:r>
      <w:proofErr w:type="gramStart"/>
      <w:r w:rsidRPr="00F578F6">
        <w:rPr>
          <w:rFonts w:asciiTheme="minorHAnsi" w:hAnsiTheme="minorHAnsi"/>
          <w:bCs/>
        </w:rPr>
        <w:t>again</w:t>
      </w:r>
      <w:proofErr w:type="gramEnd"/>
      <w:r w:rsidRPr="00F578F6">
        <w:rPr>
          <w:rFonts w:asciiTheme="minorHAnsi" w:hAnsiTheme="minorHAnsi"/>
          <w:bCs/>
        </w:rPr>
        <w:t xml:space="preserve"> the Board discussed the lack of interest </w:t>
      </w:r>
      <w:r>
        <w:rPr>
          <w:rFonts w:asciiTheme="minorHAnsi" w:hAnsiTheme="minorHAnsi"/>
          <w:bCs/>
        </w:rPr>
        <w:t>in the Association’s mission among the general membership.  CEO Green</w:t>
      </w:r>
      <w:r w:rsidR="00D61639">
        <w:rPr>
          <w:rFonts w:asciiTheme="minorHAnsi" w:hAnsiTheme="minorHAnsi"/>
          <w:bCs/>
        </w:rPr>
        <w:t xml:space="preserve"> </w:t>
      </w:r>
      <w:r w:rsidR="00511F13">
        <w:rPr>
          <w:rFonts w:asciiTheme="minorHAnsi" w:hAnsiTheme="minorHAnsi"/>
          <w:bCs/>
        </w:rPr>
        <w:t>offered</w:t>
      </w:r>
      <w:r w:rsidR="00D61639">
        <w:rPr>
          <w:rFonts w:asciiTheme="minorHAnsi" w:hAnsiTheme="minorHAnsi"/>
          <w:bCs/>
        </w:rPr>
        <w:t xml:space="preserve"> that he would</w:t>
      </w:r>
      <w:r w:rsidR="00511F13">
        <w:rPr>
          <w:rFonts w:asciiTheme="minorHAnsi" w:hAnsiTheme="minorHAnsi"/>
          <w:bCs/>
        </w:rPr>
        <w:t xml:space="preserve"> continue</w:t>
      </w:r>
      <w:r w:rsidR="00D61639">
        <w:rPr>
          <w:rFonts w:asciiTheme="minorHAnsi" w:hAnsiTheme="minorHAnsi"/>
          <w:bCs/>
        </w:rPr>
        <w:t xml:space="preserve"> </w:t>
      </w:r>
      <w:r w:rsidR="00992783">
        <w:rPr>
          <w:rFonts w:asciiTheme="minorHAnsi" w:hAnsiTheme="minorHAnsi"/>
          <w:bCs/>
        </w:rPr>
        <w:t>to reach out to the members</w:t>
      </w:r>
      <w:r w:rsidR="00E46C4B">
        <w:rPr>
          <w:rFonts w:asciiTheme="minorHAnsi" w:hAnsiTheme="minorHAnsi"/>
          <w:bCs/>
        </w:rPr>
        <w:t xml:space="preserve"> on an individual basis.  Board member Hoffman volunteered that he would assist in this effort.</w:t>
      </w:r>
    </w:p>
    <w:p w14:paraId="4A4455AE" w14:textId="77777777" w:rsidR="006F6D42" w:rsidRDefault="006F6D42" w:rsidP="006F6D42">
      <w:pPr>
        <w:rPr>
          <w:rFonts w:asciiTheme="minorHAnsi" w:hAnsiTheme="minorHAnsi"/>
          <w:bCs/>
        </w:rPr>
      </w:pPr>
    </w:p>
    <w:p w14:paraId="7A60FD38" w14:textId="77777777" w:rsidR="00D01321" w:rsidRDefault="00D01321" w:rsidP="006F6D42">
      <w:pPr>
        <w:rPr>
          <w:rFonts w:asciiTheme="minorHAnsi" w:hAnsiTheme="minorHAnsi"/>
          <w:bCs/>
        </w:rPr>
      </w:pPr>
    </w:p>
    <w:p w14:paraId="2C069547" w14:textId="07F64DB4" w:rsidR="00D01321" w:rsidRDefault="00D01321" w:rsidP="00D01321">
      <w:pPr>
        <w:rPr>
          <w:rFonts w:asciiTheme="minorHAnsi" w:hAnsiTheme="minorHAnsi"/>
          <w:b/>
        </w:rPr>
      </w:pPr>
      <w:r>
        <w:rPr>
          <w:rFonts w:asciiTheme="minorHAnsi" w:hAnsiTheme="minorHAnsi"/>
        </w:rPr>
        <w:t xml:space="preserve">The Board agreed to meet next on </w:t>
      </w:r>
      <w:r w:rsidR="00E46C4B">
        <w:rPr>
          <w:rFonts w:asciiTheme="minorHAnsi" w:hAnsiTheme="minorHAnsi"/>
        </w:rPr>
        <w:t>September 23</w:t>
      </w:r>
      <w:r>
        <w:rPr>
          <w:rFonts w:asciiTheme="minorHAnsi" w:hAnsiTheme="minorHAnsi"/>
        </w:rPr>
        <w:t>, 2025 at 9 am.  CEO Green adjourned the meeting.</w:t>
      </w:r>
    </w:p>
    <w:p w14:paraId="13998562" w14:textId="77777777" w:rsidR="00D01321" w:rsidRDefault="00D01321" w:rsidP="00D01321">
      <w:pPr>
        <w:rPr>
          <w:rFonts w:asciiTheme="minorHAnsi" w:hAnsiTheme="minorHAnsi"/>
          <w:b/>
        </w:rPr>
      </w:pPr>
    </w:p>
    <w:p w14:paraId="13585E0E" w14:textId="77777777" w:rsidR="00D01321" w:rsidRDefault="00D01321" w:rsidP="006F6D42">
      <w:pPr>
        <w:rPr>
          <w:rFonts w:asciiTheme="minorHAnsi" w:hAnsiTheme="minorHAnsi"/>
          <w:bCs/>
        </w:rPr>
      </w:pPr>
    </w:p>
    <w:p w14:paraId="38DA0FCD" w14:textId="26140BCE" w:rsidR="00C5581C" w:rsidRDefault="00C5581C" w:rsidP="00C5581C">
      <w:pPr>
        <w:rPr>
          <w:rFonts w:asciiTheme="minorHAnsi" w:hAnsiTheme="minorHAnsi"/>
          <w:b/>
        </w:rPr>
      </w:pPr>
      <w:r>
        <w:rPr>
          <w:rFonts w:asciiTheme="minorHAnsi" w:hAnsiTheme="minorHAnsi"/>
          <w:b/>
        </w:rPr>
        <w:t>Prepared by:</w:t>
      </w:r>
    </w:p>
    <w:p w14:paraId="209D0504" w14:textId="386AC5B4" w:rsidR="00C5581C" w:rsidRDefault="00EA0607" w:rsidP="00C5581C">
      <w:pPr>
        <w:pBdr>
          <w:bottom w:val="single" w:sz="12" w:space="1" w:color="auto"/>
        </w:pBdr>
        <w:rPr>
          <w:rFonts w:asciiTheme="minorHAnsi" w:hAnsiTheme="minorHAnsi"/>
        </w:rPr>
      </w:pPr>
      <w:r>
        <w:rPr>
          <w:rFonts w:asciiTheme="minorHAnsi" w:hAnsiTheme="minorHAnsi"/>
        </w:rPr>
        <w:t>Joel D. Wiener, Secretary/Treasurer</w:t>
      </w:r>
    </w:p>
    <w:p w14:paraId="3EEC8264" w14:textId="03FFAAD7" w:rsidR="00C5581C" w:rsidRDefault="00C5581C" w:rsidP="00C5581C">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sectPr w:rsidR="00C5581C" w:rsidSect="00D8742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1C"/>
    <w:rsid w:val="00007F81"/>
    <w:rsid w:val="00033359"/>
    <w:rsid w:val="0004043D"/>
    <w:rsid w:val="00041912"/>
    <w:rsid w:val="0004512C"/>
    <w:rsid w:val="000570E0"/>
    <w:rsid w:val="00061319"/>
    <w:rsid w:val="000A18E5"/>
    <w:rsid w:val="000A563F"/>
    <w:rsid w:val="00100D50"/>
    <w:rsid w:val="00112B15"/>
    <w:rsid w:val="00122B80"/>
    <w:rsid w:val="00141161"/>
    <w:rsid w:val="00145BCC"/>
    <w:rsid w:val="00150449"/>
    <w:rsid w:val="001573B3"/>
    <w:rsid w:val="00177017"/>
    <w:rsid w:val="001770B1"/>
    <w:rsid w:val="001D0C4E"/>
    <w:rsid w:val="001F0CE9"/>
    <w:rsid w:val="00227B10"/>
    <w:rsid w:val="002419CC"/>
    <w:rsid w:val="00276564"/>
    <w:rsid w:val="0028679C"/>
    <w:rsid w:val="00290C0D"/>
    <w:rsid w:val="00292ECE"/>
    <w:rsid w:val="0029413F"/>
    <w:rsid w:val="002A666B"/>
    <w:rsid w:val="002E5320"/>
    <w:rsid w:val="003061E4"/>
    <w:rsid w:val="003121A7"/>
    <w:rsid w:val="00315EB1"/>
    <w:rsid w:val="00325738"/>
    <w:rsid w:val="00340D74"/>
    <w:rsid w:val="00354D1B"/>
    <w:rsid w:val="00361E81"/>
    <w:rsid w:val="00390492"/>
    <w:rsid w:val="003915D1"/>
    <w:rsid w:val="003C5B00"/>
    <w:rsid w:val="003D0B33"/>
    <w:rsid w:val="003D62E2"/>
    <w:rsid w:val="003E733A"/>
    <w:rsid w:val="00420170"/>
    <w:rsid w:val="0045251D"/>
    <w:rsid w:val="00487C13"/>
    <w:rsid w:val="004D6B20"/>
    <w:rsid w:val="004E788F"/>
    <w:rsid w:val="004F06FF"/>
    <w:rsid w:val="00511F13"/>
    <w:rsid w:val="0051587F"/>
    <w:rsid w:val="00516EBF"/>
    <w:rsid w:val="00523110"/>
    <w:rsid w:val="0052546B"/>
    <w:rsid w:val="0055300C"/>
    <w:rsid w:val="00556401"/>
    <w:rsid w:val="005C4FE3"/>
    <w:rsid w:val="005C766B"/>
    <w:rsid w:val="005E1773"/>
    <w:rsid w:val="00626374"/>
    <w:rsid w:val="006407F7"/>
    <w:rsid w:val="00651699"/>
    <w:rsid w:val="00663BCB"/>
    <w:rsid w:val="00670B95"/>
    <w:rsid w:val="00673719"/>
    <w:rsid w:val="006C5DF7"/>
    <w:rsid w:val="006D1C36"/>
    <w:rsid w:val="006E0BC1"/>
    <w:rsid w:val="006F0D13"/>
    <w:rsid w:val="006F6D42"/>
    <w:rsid w:val="00716B50"/>
    <w:rsid w:val="00720E2E"/>
    <w:rsid w:val="00731337"/>
    <w:rsid w:val="007566F7"/>
    <w:rsid w:val="00795530"/>
    <w:rsid w:val="007A0BA4"/>
    <w:rsid w:val="007A3B81"/>
    <w:rsid w:val="007B04BF"/>
    <w:rsid w:val="007C6B41"/>
    <w:rsid w:val="007E604A"/>
    <w:rsid w:val="00813017"/>
    <w:rsid w:val="00816D73"/>
    <w:rsid w:val="00825657"/>
    <w:rsid w:val="00832815"/>
    <w:rsid w:val="00864794"/>
    <w:rsid w:val="008717D2"/>
    <w:rsid w:val="008976D7"/>
    <w:rsid w:val="008B226E"/>
    <w:rsid w:val="008B5E94"/>
    <w:rsid w:val="008C07E1"/>
    <w:rsid w:val="008F3CB9"/>
    <w:rsid w:val="00944AA9"/>
    <w:rsid w:val="009470CD"/>
    <w:rsid w:val="00964F56"/>
    <w:rsid w:val="00972296"/>
    <w:rsid w:val="00992783"/>
    <w:rsid w:val="009B559D"/>
    <w:rsid w:val="009C08CB"/>
    <w:rsid w:val="009C0C16"/>
    <w:rsid w:val="009C0FB8"/>
    <w:rsid w:val="009E02F0"/>
    <w:rsid w:val="009E7FEE"/>
    <w:rsid w:val="00A12FB9"/>
    <w:rsid w:val="00A13EE4"/>
    <w:rsid w:val="00A623CE"/>
    <w:rsid w:val="00A91B5E"/>
    <w:rsid w:val="00AB4137"/>
    <w:rsid w:val="00AC47AB"/>
    <w:rsid w:val="00AD7C6E"/>
    <w:rsid w:val="00AE03A0"/>
    <w:rsid w:val="00AE11E1"/>
    <w:rsid w:val="00AE2C63"/>
    <w:rsid w:val="00AF17CF"/>
    <w:rsid w:val="00B42BEC"/>
    <w:rsid w:val="00B7095E"/>
    <w:rsid w:val="00B86A6B"/>
    <w:rsid w:val="00BA416B"/>
    <w:rsid w:val="00BF0D0A"/>
    <w:rsid w:val="00C025D2"/>
    <w:rsid w:val="00C153A9"/>
    <w:rsid w:val="00C37130"/>
    <w:rsid w:val="00C468B6"/>
    <w:rsid w:val="00C5581C"/>
    <w:rsid w:val="00C71D4F"/>
    <w:rsid w:val="00C771C6"/>
    <w:rsid w:val="00C93932"/>
    <w:rsid w:val="00C95015"/>
    <w:rsid w:val="00CC7143"/>
    <w:rsid w:val="00CD5602"/>
    <w:rsid w:val="00CE0548"/>
    <w:rsid w:val="00CF136C"/>
    <w:rsid w:val="00CF1CB1"/>
    <w:rsid w:val="00CF7318"/>
    <w:rsid w:val="00D01321"/>
    <w:rsid w:val="00D12A5F"/>
    <w:rsid w:val="00D1689C"/>
    <w:rsid w:val="00D61639"/>
    <w:rsid w:val="00D64778"/>
    <w:rsid w:val="00D87427"/>
    <w:rsid w:val="00DD462F"/>
    <w:rsid w:val="00DD5ACE"/>
    <w:rsid w:val="00E0011C"/>
    <w:rsid w:val="00E01905"/>
    <w:rsid w:val="00E02B76"/>
    <w:rsid w:val="00E06341"/>
    <w:rsid w:val="00E2021F"/>
    <w:rsid w:val="00E2576C"/>
    <w:rsid w:val="00E30D20"/>
    <w:rsid w:val="00E31B47"/>
    <w:rsid w:val="00E421F0"/>
    <w:rsid w:val="00E46C4B"/>
    <w:rsid w:val="00E80EF7"/>
    <w:rsid w:val="00E930A1"/>
    <w:rsid w:val="00EA0607"/>
    <w:rsid w:val="00EB0696"/>
    <w:rsid w:val="00EC6FD6"/>
    <w:rsid w:val="00F126BE"/>
    <w:rsid w:val="00F20A70"/>
    <w:rsid w:val="00F35DC0"/>
    <w:rsid w:val="00F4477F"/>
    <w:rsid w:val="00F44CF7"/>
    <w:rsid w:val="00F578F6"/>
    <w:rsid w:val="00F80F72"/>
    <w:rsid w:val="00F95757"/>
    <w:rsid w:val="00FE2CBF"/>
    <w:rsid w:val="00FE50D8"/>
    <w:rsid w:val="00FF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0F1A"/>
  <w15:chartTrackingRefBased/>
  <w15:docId w15:val="{88B0940D-A477-4C6D-9567-8317A58D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BEC"/>
    <w:rPr>
      <w:color w:val="0563C1" w:themeColor="hyperlink"/>
      <w:u w:val="single"/>
    </w:rPr>
  </w:style>
  <w:style w:type="character" w:styleId="UnresolvedMention">
    <w:name w:val="Unresolved Mention"/>
    <w:basedOn w:val="DefaultParagraphFont"/>
    <w:uiPriority w:val="99"/>
    <w:semiHidden/>
    <w:unhideWhenUsed/>
    <w:rsid w:val="00B4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Wiener</dc:creator>
  <cp:keywords/>
  <dc:description/>
  <cp:lastModifiedBy>Horace Green</cp:lastModifiedBy>
  <cp:revision>2</cp:revision>
  <dcterms:created xsi:type="dcterms:W3CDTF">2025-09-22T00:44:00Z</dcterms:created>
  <dcterms:modified xsi:type="dcterms:W3CDTF">2025-09-22T00:44:00Z</dcterms:modified>
</cp:coreProperties>
</file>